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C1" w:rsidRDefault="003428C1" w:rsidP="003428C1">
      <w:pPr>
        <w:ind w:left="5664" w:firstLine="708"/>
        <w:jc w:val="both"/>
        <w:rPr>
          <w:rFonts w:ascii="Times New Roman" w:hAnsi="Times New Roman" w:cs="Times New Roman"/>
        </w:rPr>
      </w:pPr>
      <w:r w:rsidRPr="0026399C">
        <w:rPr>
          <w:rFonts w:ascii="Times New Roman" w:hAnsi="Times New Roman" w:cs="Times New Roman"/>
        </w:rPr>
        <w:t xml:space="preserve">Stargard, </w:t>
      </w:r>
      <w:r>
        <w:rPr>
          <w:rFonts w:ascii="Times New Roman" w:hAnsi="Times New Roman" w:cs="Times New Roman"/>
        </w:rPr>
        <w:t>21</w:t>
      </w:r>
      <w:r w:rsidRPr="0026399C">
        <w:rPr>
          <w:rFonts w:ascii="Times New Roman" w:hAnsi="Times New Roman" w:cs="Times New Roman"/>
        </w:rPr>
        <w:t>.06.2021 r.</w:t>
      </w:r>
    </w:p>
    <w:p w:rsidR="003428C1" w:rsidRPr="00530109" w:rsidRDefault="003428C1" w:rsidP="003428C1">
      <w:pPr>
        <w:pStyle w:val="Nagwek"/>
        <w:tabs>
          <w:tab w:val="left" w:pos="708"/>
        </w:tabs>
        <w:rPr>
          <w:sz w:val="14"/>
          <w:szCs w:val="14"/>
        </w:rPr>
      </w:pPr>
      <w:r w:rsidRPr="00530109">
        <w:rPr>
          <w:sz w:val="14"/>
          <w:szCs w:val="14"/>
        </w:rPr>
        <w:t>POWIAT  STARGARDZKI</w:t>
      </w:r>
    </w:p>
    <w:p w:rsidR="003428C1" w:rsidRPr="00530109" w:rsidRDefault="003428C1" w:rsidP="003428C1">
      <w:pPr>
        <w:pStyle w:val="Nagwek"/>
        <w:tabs>
          <w:tab w:val="left" w:pos="708"/>
        </w:tabs>
        <w:rPr>
          <w:sz w:val="14"/>
          <w:szCs w:val="14"/>
        </w:rPr>
      </w:pPr>
      <w:r>
        <w:rPr>
          <w:sz w:val="14"/>
          <w:szCs w:val="14"/>
        </w:rPr>
        <w:t>u</w:t>
      </w:r>
      <w:r w:rsidRPr="00530109">
        <w:rPr>
          <w:sz w:val="14"/>
          <w:szCs w:val="14"/>
        </w:rPr>
        <w:t>l. Skarbowa 1, 73-110 Stargard</w:t>
      </w:r>
    </w:p>
    <w:p w:rsidR="003428C1" w:rsidRPr="00530109" w:rsidRDefault="003428C1" w:rsidP="003428C1">
      <w:pPr>
        <w:pStyle w:val="Nagwek"/>
        <w:tabs>
          <w:tab w:val="left" w:pos="708"/>
        </w:tabs>
        <w:rPr>
          <w:sz w:val="14"/>
          <w:szCs w:val="14"/>
        </w:rPr>
      </w:pPr>
      <w:r w:rsidRPr="00530109">
        <w:rPr>
          <w:sz w:val="14"/>
          <w:szCs w:val="14"/>
        </w:rPr>
        <w:t>REGON 811684210 NIP 854-22-28-620</w:t>
      </w:r>
    </w:p>
    <w:p w:rsidR="003428C1" w:rsidRDefault="003428C1" w:rsidP="003428C1">
      <w:pPr>
        <w:jc w:val="both"/>
        <w:rPr>
          <w:rFonts w:ascii="Times New Roman" w:hAnsi="Times New Roman" w:cs="Times New Roman"/>
        </w:rPr>
      </w:pPr>
      <w:r w:rsidRPr="0026399C">
        <w:rPr>
          <w:rFonts w:ascii="Times New Roman" w:hAnsi="Times New Roman" w:cs="Times New Roman"/>
        </w:rPr>
        <w:t>WZ.7011.8.</w:t>
      </w:r>
      <w:r>
        <w:rPr>
          <w:rFonts w:ascii="Times New Roman" w:hAnsi="Times New Roman" w:cs="Times New Roman"/>
        </w:rPr>
        <w:t>6</w:t>
      </w:r>
      <w:r w:rsidRPr="0026399C">
        <w:rPr>
          <w:rFonts w:ascii="Times New Roman" w:hAnsi="Times New Roman" w:cs="Times New Roman"/>
        </w:rPr>
        <w:t>.2021.WJ1</w:t>
      </w:r>
    </w:p>
    <w:p w:rsidR="003428C1" w:rsidRPr="0026399C" w:rsidRDefault="003428C1" w:rsidP="003428C1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99C">
        <w:rPr>
          <w:rFonts w:ascii="Times New Roman" w:hAnsi="Times New Roman" w:cs="Times New Roman"/>
          <w:b/>
          <w:i/>
          <w:sz w:val="24"/>
          <w:szCs w:val="24"/>
        </w:rPr>
        <w:t xml:space="preserve">Wykonawcy, którzy </w:t>
      </w:r>
      <w:r>
        <w:rPr>
          <w:rFonts w:ascii="Times New Roman" w:hAnsi="Times New Roman" w:cs="Times New Roman"/>
          <w:b/>
          <w:i/>
          <w:sz w:val="24"/>
          <w:szCs w:val="24"/>
        </w:rPr>
        <w:t>ubiegają się</w:t>
      </w:r>
      <w:r w:rsidRPr="002639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428C1" w:rsidRDefault="003428C1" w:rsidP="003428C1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udzielenie zamówienia</w:t>
      </w:r>
    </w:p>
    <w:p w:rsidR="003428C1" w:rsidRDefault="003428C1" w:rsidP="003428C1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28C1" w:rsidRPr="0026399C" w:rsidRDefault="003428C1" w:rsidP="003428C1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28C1" w:rsidRPr="005E1C87" w:rsidRDefault="003428C1" w:rsidP="003428C1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3428C1" w:rsidRPr="0026399C" w:rsidRDefault="003428C1" w:rsidP="003428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399C">
        <w:rPr>
          <w:rFonts w:ascii="Times New Roman" w:hAnsi="Times New Roman" w:cs="Times New Roman"/>
          <w:b/>
        </w:rPr>
        <w:t>dot. postępowania pn.: „</w:t>
      </w:r>
      <w:r w:rsidRPr="0026399C">
        <w:rPr>
          <w:rFonts w:ascii="Times New Roman" w:hAnsi="Times New Roman" w:cs="Times New Roman"/>
          <w:b/>
          <w:bCs/>
          <w:color w:val="000000"/>
        </w:rPr>
        <w:t>Sporządzenie inwentaryzacji stanu lasów oraz uproszczonych planów urządzenia lasów</w:t>
      </w:r>
      <w:r w:rsidRPr="0026399C">
        <w:rPr>
          <w:rFonts w:ascii="Times New Roman" w:hAnsi="Times New Roman" w:cs="Times New Roman"/>
          <w:b/>
        </w:rPr>
        <w:t>”</w:t>
      </w:r>
    </w:p>
    <w:p w:rsidR="003428C1" w:rsidRPr="0026399C" w:rsidRDefault="003428C1" w:rsidP="003428C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428C1" w:rsidRDefault="003428C1" w:rsidP="003428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399C">
        <w:rPr>
          <w:rFonts w:ascii="Times New Roman" w:hAnsi="Times New Roman" w:cs="Times New Roman"/>
        </w:rPr>
        <w:t xml:space="preserve">Zamawiający – Powiat Stargardzki informuje, że do w/w postępowania wpłynęły </w:t>
      </w:r>
      <w:r w:rsidRPr="0026399C">
        <w:rPr>
          <w:rFonts w:ascii="Times New Roman" w:eastAsia="Calibri" w:hAnsi="Times New Roman" w:cs="Times New Roman"/>
        </w:rPr>
        <w:t xml:space="preserve">n/w </w:t>
      </w:r>
      <w:r w:rsidRPr="0026399C">
        <w:rPr>
          <w:rFonts w:ascii="Times New Roman" w:hAnsi="Times New Roman" w:cs="Times New Roman"/>
        </w:rPr>
        <w:t>zapytania</w:t>
      </w:r>
      <w:r>
        <w:rPr>
          <w:rFonts w:ascii="Times New Roman" w:hAnsi="Times New Roman" w:cs="Times New Roman"/>
        </w:rPr>
        <w:t xml:space="preserve"> – wniosek o udzielenie odpowiedzi i wyjaśnień, mających na celu wyliczenie kosztu realizacji zamówienia</w:t>
      </w:r>
      <w:r w:rsidRPr="0026399C">
        <w:rPr>
          <w:rFonts w:ascii="Times New Roman" w:hAnsi="Times New Roman" w:cs="Times New Roman"/>
        </w:rPr>
        <w:t>:</w:t>
      </w:r>
    </w:p>
    <w:p w:rsidR="003428C1" w:rsidRDefault="003428C1" w:rsidP="003428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428C1" w:rsidRDefault="003428C1" w:rsidP="003428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6C13">
        <w:rPr>
          <w:rFonts w:ascii="Times New Roman" w:hAnsi="Times New Roman" w:cs="Times New Roman"/>
        </w:rPr>
        <w:t>Ilość jednostek rejestrowych i przypisanych do nich podmiotów (odrębnie dla każdego obrębu), do których przypisane są działki, które mają być objęte zleceniem.</w:t>
      </w:r>
    </w:p>
    <w:p w:rsidR="003428C1" w:rsidRPr="00736C13" w:rsidRDefault="003428C1" w:rsidP="003428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6C13">
        <w:rPr>
          <w:rFonts w:ascii="Times New Roman" w:hAnsi="Times New Roman" w:cs="Times New Roman"/>
        </w:rPr>
        <w:t>Postać obowiązującej mapy ewidencji gruntów i budynków w poszczególnych obrębach ewidencyjnych (w tym dla mapy wektorowej przyjęta skala mapy, dla mapy rastrowej skala mapy oraz ilość arkuszy mapy, dla mapy drukowanej ilość arkuszy mapy i ich format).</w:t>
      </w:r>
    </w:p>
    <w:p w:rsidR="003428C1" w:rsidRPr="00736C13" w:rsidRDefault="003428C1" w:rsidP="003428C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3428C1" w:rsidRDefault="003428C1" w:rsidP="003428C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428C1" w:rsidRPr="0026399C" w:rsidRDefault="003428C1" w:rsidP="003428C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6399C">
        <w:rPr>
          <w:rFonts w:ascii="Times New Roman" w:hAnsi="Times New Roman" w:cs="Times New Roman"/>
          <w:b/>
          <w:bCs/>
          <w:sz w:val="22"/>
          <w:szCs w:val="22"/>
        </w:rPr>
        <w:t>Odpowiedź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1</w:t>
      </w:r>
      <w:r w:rsidRPr="0026399C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3428C1" w:rsidRPr="00DF7E77" w:rsidRDefault="003428C1" w:rsidP="003428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– Powiat Stargardzki informuje, ż</w:t>
      </w:r>
      <w:r w:rsidRPr="00DF7E77">
        <w:rPr>
          <w:rFonts w:ascii="Times New Roman" w:hAnsi="Times New Roman" w:cs="Times New Roman"/>
        </w:rPr>
        <w:t xml:space="preserve">e w zadaniu Nr 1 (części I-VIII) oraz w zadaniu Nr 2, wyszczególniono działki ewidencyjne, które mają być objęte dokumentacją urządzeniową. Przybliżona liczba właścicieli wynosi około 1889 dla wszystkich obrębów ewidencyjnych. </w:t>
      </w:r>
    </w:p>
    <w:p w:rsidR="003428C1" w:rsidRDefault="003428C1" w:rsidP="003428C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428C1" w:rsidRDefault="003428C1" w:rsidP="003428C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428C1" w:rsidRPr="0026399C" w:rsidRDefault="003428C1" w:rsidP="003428C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6399C">
        <w:rPr>
          <w:rFonts w:ascii="Times New Roman" w:hAnsi="Times New Roman" w:cs="Times New Roman"/>
          <w:b/>
          <w:bCs/>
          <w:sz w:val="22"/>
          <w:szCs w:val="22"/>
        </w:rPr>
        <w:t>Odpowiedź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2</w:t>
      </w:r>
      <w:r w:rsidRPr="0026399C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3428C1" w:rsidRDefault="003428C1" w:rsidP="00342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E77">
        <w:rPr>
          <w:rFonts w:ascii="Times New Roman" w:hAnsi="Times New Roman" w:cs="Times New Roman"/>
        </w:rPr>
        <w:t>Obowiązujący format map ewidencyjnych to format DXF w skali 1:1000</w:t>
      </w:r>
      <w:r>
        <w:rPr>
          <w:rFonts w:ascii="Times New Roman" w:hAnsi="Times New Roman" w:cs="Times New Roman"/>
        </w:rPr>
        <w:t>.</w:t>
      </w:r>
    </w:p>
    <w:p w:rsidR="003428C1" w:rsidRPr="00576CB9" w:rsidRDefault="003428C1" w:rsidP="00342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CB9">
        <w:rPr>
          <w:rFonts w:ascii="Times New Roman" w:hAnsi="Times New Roman" w:cs="Times New Roman"/>
        </w:rPr>
        <w:t xml:space="preserve">Do każdego zadania (każdej części zamówienia – dla każdej z gmin) należy sporządzić i przedłożyć </w:t>
      </w:r>
      <w:r>
        <w:rPr>
          <w:rFonts w:ascii="Times New Roman" w:hAnsi="Times New Roman" w:cs="Times New Roman"/>
        </w:rPr>
        <w:t>Z</w:t>
      </w:r>
      <w:r w:rsidRPr="00576CB9">
        <w:rPr>
          <w:rFonts w:ascii="Times New Roman" w:hAnsi="Times New Roman" w:cs="Times New Roman"/>
        </w:rPr>
        <w:t>amawiającemu po dwa egzemplarze dokumentacji urządzeniowej wraz z dwoma egzemplarzami mapy gospodarczo-przeglądowej drzewostanów w skali 1:10 000 wraz z kopią edytowalną w formie elektronicznej</w:t>
      </w:r>
      <w:r>
        <w:rPr>
          <w:rFonts w:ascii="Times New Roman" w:hAnsi="Times New Roman" w:cs="Times New Roman"/>
        </w:rPr>
        <w:t>.</w:t>
      </w:r>
    </w:p>
    <w:p w:rsidR="003428C1" w:rsidRDefault="003428C1" w:rsidP="003428C1">
      <w:pPr>
        <w:spacing w:after="0" w:line="240" w:lineRule="auto"/>
        <w:rPr>
          <w:rFonts w:ascii="Times New Roman" w:hAnsi="Times New Roman" w:cs="Times New Roman"/>
        </w:rPr>
      </w:pPr>
    </w:p>
    <w:p w:rsidR="003428C1" w:rsidRDefault="003428C1" w:rsidP="003428C1">
      <w:pPr>
        <w:spacing w:after="0" w:line="240" w:lineRule="auto"/>
        <w:rPr>
          <w:rFonts w:ascii="Times New Roman" w:hAnsi="Times New Roman" w:cs="Times New Roman"/>
        </w:rPr>
      </w:pPr>
    </w:p>
    <w:p w:rsidR="003428C1" w:rsidRDefault="003428C1" w:rsidP="003428C1">
      <w:pPr>
        <w:spacing w:after="0" w:line="240" w:lineRule="auto"/>
        <w:rPr>
          <w:rFonts w:ascii="Times New Roman" w:hAnsi="Times New Roman" w:cs="Times New Roman"/>
        </w:rPr>
      </w:pPr>
    </w:p>
    <w:p w:rsidR="003428C1" w:rsidRDefault="003428C1" w:rsidP="003428C1">
      <w:pPr>
        <w:spacing w:after="0" w:line="240" w:lineRule="auto"/>
        <w:rPr>
          <w:rFonts w:ascii="Times New Roman" w:hAnsi="Times New Roman" w:cs="Times New Roman"/>
        </w:rPr>
      </w:pPr>
    </w:p>
    <w:p w:rsidR="003428C1" w:rsidRDefault="003428C1" w:rsidP="003428C1">
      <w:pPr>
        <w:spacing w:after="0" w:line="240" w:lineRule="auto"/>
        <w:rPr>
          <w:rFonts w:ascii="Times New Roman" w:hAnsi="Times New Roman" w:cs="Times New Roman"/>
        </w:rPr>
      </w:pPr>
    </w:p>
    <w:p w:rsidR="003428C1" w:rsidRDefault="003428C1" w:rsidP="003428C1">
      <w:pPr>
        <w:spacing w:after="0" w:line="240" w:lineRule="auto"/>
        <w:rPr>
          <w:rFonts w:ascii="Times New Roman" w:hAnsi="Times New Roman" w:cs="Times New Roman"/>
        </w:rPr>
      </w:pPr>
    </w:p>
    <w:p w:rsidR="003428C1" w:rsidRDefault="003428C1" w:rsidP="003428C1">
      <w:pPr>
        <w:spacing w:after="0" w:line="240" w:lineRule="auto"/>
        <w:jc w:val="both"/>
        <w:rPr>
          <w:rFonts w:ascii="Times New Roman" w:hAnsi="Times New Roman"/>
        </w:rPr>
      </w:pPr>
    </w:p>
    <w:p w:rsidR="003428C1" w:rsidRPr="00347FF0" w:rsidRDefault="003428C1" w:rsidP="003428C1">
      <w:pPr>
        <w:spacing w:after="0" w:line="240" w:lineRule="auto"/>
        <w:ind w:left="6372"/>
        <w:jc w:val="both"/>
        <w:rPr>
          <w:rFonts w:ascii="Times New Roman" w:hAnsi="Times New Roman"/>
          <w:bCs/>
          <w:iCs/>
        </w:rPr>
      </w:pPr>
      <w:r w:rsidRPr="00347FF0">
        <w:rPr>
          <w:rFonts w:ascii="Times New Roman" w:hAnsi="Times New Roman"/>
          <w:bCs/>
          <w:iCs/>
        </w:rPr>
        <w:t>Członek Zarządu</w:t>
      </w:r>
    </w:p>
    <w:p w:rsidR="003428C1" w:rsidRPr="00347FF0" w:rsidRDefault="003428C1" w:rsidP="003428C1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3428C1" w:rsidRPr="00347FF0" w:rsidRDefault="003428C1" w:rsidP="003428C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347FF0">
        <w:rPr>
          <w:rFonts w:ascii="Times New Roman" w:hAnsi="Times New Roman"/>
          <w:bCs/>
          <w:iCs/>
        </w:rPr>
        <w:tab/>
      </w:r>
      <w:r w:rsidRPr="00347FF0">
        <w:rPr>
          <w:rFonts w:ascii="Times New Roman" w:hAnsi="Times New Roman"/>
          <w:bCs/>
          <w:iCs/>
        </w:rPr>
        <w:tab/>
      </w:r>
      <w:r w:rsidRPr="00347FF0">
        <w:rPr>
          <w:rFonts w:ascii="Times New Roman" w:hAnsi="Times New Roman"/>
          <w:bCs/>
          <w:iCs/>
        </w:rPr>
        <w:tab/>
      </w:r>
      <w:r w:rsidRPr="00347FF0">
        <w:rPr>
          <w:rFonts w:ascii="Times New Roman" w:hAnsi="Times New Roman"/>
          <w:bCs/>
          <w:iCs/>
        </w:rPr>
        <w:tab/>
      </w:r>
      <w:r w:rsidRPr="00347FF0">
        <w:rPr>
          <w:rFonts w:ascii="Times New Roman" w:hAnsi="Times New Roman"/>
          <w:bCs/>
          <w:iCs/>
        </w:rPr>
        <w:tab/>
      </w:r>
      <w:r w:rsidRPr="00347FF0">
        <w:rPr>
          <w:rFonts w:ascii="Times New Roman" w:hAnsi="Times New Roman"/>
          <w:bCs/>
          <w:iCs/>
        </w:rPr>
        <w:tab/>
      </w:r>
      <w:r w:rsidRPr="00347FF0">
        <w:rPr>
          <w:rFonts w:ascii="Times New Roman" w:hAnsi="Times New Roman"/>
          <w:bCs/>
          <w:iCs/>
        </w:rPr>
        <w:tab/>
      </w:r>
      <w:r w:rsidRPr="00347FF0">
        <w:rPr>
          <w:rFonts w:ascii="Times New Roman" w:hAnsi="Times New Roman"/>
          <w:bCs/>
          <w:iCs/>
        </w:rPr>
        <w:tab/>
        <w:t xml:space="preserve">            Irena Agata Łucka</w:t>
      </w:r>
    </w:p>
    <w:p w:rsidR="003428C1" w:rsidRPr="00223348" w:rsidRDefault="003428C1" w:rsidP="003428C1">
      <w:pPr>
        <w:spacing w:after="0" w:line="240" w:lineRule="auto"/>
        <w:jc w:val="both"/>
        <w:rPr>
          <w:rFonts w:ascii="Times New Roman" w:hAnsi="Times New Roman"/>
        </w:rPr>
      </w:pPr>
    </w:p>
    <w:p w:rsidR="001A00A3" w:rsidRDefault="001A00A3"/>
    <w:sectPr w:rsidR="001A00A3" w:rsidSect="00E909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0152E"/>
    <w:multiLevelType w:val="hybridMultilevel"/>
    <w:tmpl w:val="BA6A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28C1"/>
    <w:rsid w:val="001A00A3"/>
    <w:rsid w:val="003428C1"/>
    <w:rsid w:val="00BF40AE"/>
    <w:rsid w:val="00E9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C1"/>
    <w:pPr>
      <w:ind w:left="720"/>
      <w:contextualSpacing/>
    </w:pPr>
  </w:style>
  <w:style w:type="paragraph" w:customStyle="1" w:styleId="Default">
    <w:name w:val="Default"/>
    <w:rsid w:val="003428C1"/>
    <w:pPr>
      <w:autoSpaceDE w:val="0"/>
      <w:autoSpaceDN w:val="0"/>
      <w:adjustRightInd w:val="0"/>
      <w:spacing w:after="0" w:line="240" w:lineRule="auto"/>
    </w:pPr>
    <w:rPr>
      <w:rFonts w:ascii="PKO Bank Polski" w:eastAsia="Calibri" w:hAnsi="PKO Bank Polski" w:cs="PKO Bank Polsk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3428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428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izwikiewicz</dc:creator>
  <cp:lastModifiedBy>izwikiewicz</cp:lastModifiedBy>
  <cp:revision>1</cp:revision>
  <dcterms:created xsi:type="dcterms:W3CDTF">2021-06-21T09:32:00Z</dcterms:created>
  <dcterms:modified xsi:type="dcterms:W3CDTF">2021-06-21T09:34:00Z</dcterms:modified>
</cp:coreProperties>
</file>