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8D5" w:rsidRPr="006768D5" w:rsidRDefault="006768D5" w:rsidP="006768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6768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- Sugerowany wzór wniosku -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left="17" w:right="-17"/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</w:pPr>
      <w:r w:rsidRPr="006768D5">
        <w:rPr>
          <w:rFonts w:ascii="Times New Roman" w:eastAsia="HG Mincho Light J" w:hAnsi="Times New Roman" w:cs="Times New Roman"/>
          <w:b/>
          <w:bCs/>
          <w:color w:val="000000"/>
          <w:sz w:val="21"/>
          <w:szCs w:val="20"/>
          <w:lang w:eastAsia="pl-PL"/>
        </w:rPr>
        <w:t>DANE WNIOSKODAWCY:</w:t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21"/>
          <w:szCs w:val="20"/>
          <w:lang w:eastAsia="pl-PL"/>
        </w:rPr>
        <w:tab/>
        <w:t xml:space="preserve">               </w:t>
      </w: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>……………………..………………….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left="17" w:right="-17"/>
        <w:rPr>
          <w:rFonts w:ascii="Times New Roman" w:eastAsia="HG Mincho Light J" w:hAnsi="Times New Roman" w:cs="Times New Roman"/>
          <w:b/>
          <w:bCs/>
          <w:color w:val="333333"/>
          <w:sz w:val="18"/>
          <w:szCs w:val="18"/>
          <w:lang w:eastAsia="pl-PL"/>
        </w:rPr>
      </w:pP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ab/>
        <w:t xml:space="preserve">                </w:t>
      </w: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Cs/>
          <w:color w:val="000000"/>
          <w:sz w:val="21"/>
          <w:szCs w:val="20"/>
          <w:lang w:eastAsia="pl-PL"/>
        </w:rPr>
        <w:tab/>
        <w:t xml:space="preserve">        </w:t>
      </w:r>
      <w:r w:rsidRPr="006768D5">
        <w:rPr>
          <w:rFonts w:ascii="Times New Roman" w:eastAsia="HG Mincho Light J" w:hAnsi="Times New Roman" w:cs="Times New Roman"/>
          <w:bCs/>
          <w:color w:val="000000"/>
          <w:sz w:val="18"/>
          <w:szCs w:val="18"/>
          <w:lang w:eastAsia="pl-PL"/>
        </w:rPr>
        <w:t>Miejscowość, data</w:t>
      </w:r>
      <w:r w:rsidRPr="006768D5">
        <w:rPr>
          <w:rFonts w:ascii="Times New Roman" w:eastAsia="HG Mincho Light J" w:hAnsi="Times New Roman" w:cs="Times New Roman"/>
          <w:bCs/>
          <w:color w:val="000000"/>
          <w:sz w:val="18"/>
          <w:szCs w:val="18"/>
          <w:lang w:eastAsia="pl-PL"/>
        </w:rPr>
        <w:tab/>
        <w:t xml:space="preserve">    </w:t>
      </w:r>
      <w:r w:rsidRPr="006768D5">
        <w:rPr>
          <w:rFonts w:ascii="Times New Roman" w:eastAsia="HG Mincho Light J" w:hAnsi="Times New Roman" w:cs="Times New Roman"/>
          <w:bCs/>
          <w:color w:val="000000"/>
          <w:sz w:val="18"/>
          <w:szCs w:val="18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18"/>
          <w:szCs w:val="18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18"/>
          <w:szCs w:val="18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18"/>
          <w:szCs w:val="18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18"/>
          <w:szCs w:val="18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bCs/>
          <w:color w:val="000000"/>
          <w:sz w:val="18"/>
          <w:szCs w:val="18"/>
          <w:lang w:eastAsia="pl-PL"/>
        </w:rPr>
        <w:tab/>
        <w:t xml:space="preserve">          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color w:val="333333"/>
          <w:sz w:val="21"/>
          <w:szCs w:val="2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>…………………………………………………</w:t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  <w:t xml:space="preserve">     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color w:val="000000"/>
          <w:sz w:val="18"/>
          <w:szCs w:val="18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 xml:space="preserve">             </w:t>
      </w:r>
      <w:r w:rsidRPr="006768D5">
        <w:rPr>
          <w:rFonts w:ascii="Times New Roman" w:eastAsia="HG Mincho Light J" w:hAnsi="Times New Roman" w:cs="Times New Roman"/>
          <w:color w:val="000000"/>
          <w:sz w:val="18"/>
          <w:szCs w:val="18"/>
          <w:lang w:eastAsia="pl-PL"/>
        </w:rPr>
        <w:t>Nazwisko i imię/Nazwa firmy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color w:val="000000"/>
          <w:sz w:val="18"/>
          <w:szCs w:val="18"/>
          <w:lang w:eastAsia="pl-PL"/>
        </w:rPr>
      </w:pP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color w:val="000000"/>
          <w:sz w:val="21"/>
          <w:szCs w:val="20"/>
          <w:lang w:val="de-DE"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val="de-DE" w:eastAsia="pl-PL"/>
        </w:rPr>
        <w:t>…………………………………………………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color w:val="000000"/>
          <w:sz w:val="18"/>
          <w:szCs w:val="18"/>
          <w:lang w:val="de-DE"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18"/>
          <w:szCs w:val="18"/>
          <w:lang w:val="de-DE" w:eastAsia="pl-PL"/>
        </w:rPr>
        <w:tab/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color w:val="000000"/>
          <w:sz w:val="21"/>
          <w:szCs w:val="20"/>
          <w:lang w:val="de-DE"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val="de-DE" w:eastAsia="pl-PL"/>
        </w:rPr>
        <w:t>…………………………………………………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left="708" w:right="-17" w:firstLine="708"/>
        <w:jc w:val="both"/>
        <w:rPr>
          <w:rFonts w:ascii="Times New Roman" w:eastAsia="HG Mincho Light J" w:hAnsi="Times New Roman" w:cs="Times New Roman"/>
          <w:color w:val="000000"/>
          <w:sz w:val="18"/>
          <w:szCs w:val="18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18"/>
          <w:szCs w:val="18"/>
          <w:lang w:eastAsia="pl-PL"/>
        </w:rPr>
        <w:t>Adres*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Starostwo Powiatowe 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pl-PL"/>
        </w:rPr>
      </w:pP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  <w:t xml:space="preserve">  </w:t>
      </w: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  <w:t xml:space="preserve">    w Stargardzie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pl-PL"/>
        </w:rPr>
      </w:pP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rPr>
          <w:rFonts w:ascii="Times New Roman" w:eastAsia="HG Mincho Light J" w:hAnsi="Times New Roman" w:cs="Times New Roman"/>
          <w:b/>
          <w:color w:val="000000"/>
          <w:sz w:val="16"/>
          <w:szCs w:val="16"/>
          <w:lang w:eastAsia="pl-PL"/>
        </w:rPr>
      </w:pPr>
    </w:p>
    <w:p w:rsidR="006768D5" w:rsidRPr="006768D5" w:rsidRDefault="006768D5" w:rsidP="006768D5">
      <w:pPr>
        <w:widowControl w:val="0"/>
        <w:suppressAutoHyphens/>
        <w:spacing w:before="100" w:after="40" w:line="240" w:lineRule="auto"/>
        <w:ind w:right="-17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WNIOSEK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6768D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O  UDOSTĘPNIENIE  INFORMACJI  PUBLICZNEJ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center"/>
        <w:rPr>
          <w:rFonts w:ascii="Times New Roman" w:eastAsia="HG Mincho Light J" w:hAnsi="Times New Roman" w:cs="Times New Roman"/>
          <w:b/>
          <w:color w:val="000000"/>
          <w:sz w:val="6"/>
          <w:szCs w:val="6"/>
          <w:lang w:eastAsia="pl-PL"/>
        </w:rPr>
      </w:pP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 w:firstLine="708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Na podstawie art. 2 ust. 1 oraz art. 10 ust. 1 ustawy o dostępie do informacji publicznej z dnia  6 września 2001 r. zwracam się z prośbą o udostępnienie informacji, która nie została udostępniona                         w Biuletynie Informacji Publicznej Starostwa Powiatowego w Stargardzie w następującym zakresie: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Jednocześnie na podstawie art. 14 ust. 1 powołanej ustawy wnoszę o udostępnienie mi powyższych informacji  poprzez:</w:t>
      </w:r>
      <w:r w:rsidRPr="006768D5">
        <w:rPr>
          <w:rFonts w:ascii="Times New Roman" w:eastAsia="HG Mincho Light J" w:hAnsi="Times New Roman" w:cs="Times New Roman"/>
          <w:b/>
          <w:color w:val="000000"/>
          <w:lang w:eastAsia="pl-PL"/>
        </w:rPr>
        <w:t xml:space="preserve"> **</w:t>
      </w:r>
    </w:p>
    <w:p w:rsidR="006768D5" w:rsidRPr="006768D5" w:rsidRDefault="006768D5" w:rsidP="006768D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40" w:after="40" w:line="240" w:lineRule="auto"/>
        <w:ind w:left="284" w:right="-17"/>
        <w:jc w:val="both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udostępnienie kserokopii dokumentów,</w:t>
      </w:r>
    </w:p>
    <w:p w:rsidR="006768D5" w:rsidRPr="006768D5" w:rsidRDefault="006768D5" w:rsidP="006768D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40" w:after="40" w:line="240" w:lineRule="auto"/>
        <w:ind w:left="284" w:right="-17"/>
        <w:jc w:val="both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wgląd do dokumentów w urzędzie,</w:t>
      </w:r>
    </w:p>
    <w:p w:rsidR="006768D5" w:rsidRPr="006768D5" w:rsidRDefault="006768D5" w:rsidP="006768D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40" w:after="40" w:line="240" w:lineRule="auto"/>
        <w:ind w:left="284" w:right="-17"/>
        <w:jc w:val="both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inne:……………………………………………………………………………………………..…</w:t>
      </w: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jc w:val="both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 xml:space="preserve">Forma przekazania informacji: </w:t>
      </w:r>
      <w:r w:rsidRPr="006768D5">
        <w:rPr>
          <w:rFonts w:ascii="Times New Roman" w:eastAsia="HG Mincho Light J" w:hAnsi="Times New Roman" w:cs="Times New Roman"/>
          <w:b/>
          <w:color w:val="000000"/>
          <w:lang w:eastAsia="pl-PL"/>
        </w:rPr>
        <w:t>**</w:t>
      </w:r>
    </w:p>
    <w:p w:rsidR="006768D5" w:rsidRPr="006768D5" w:rsidRDefault="006768D5" w:rsidP="006768D5">
      <w:pPr>
        <w:widowControl w:val="0"/>
        <w:numPr>
          <w:ilvl w:val="1"/>
          <w:numId w:val="1"/>
        </w:numPr>
        <w:suppressAutoHyphens/>
        <w:spacing w:before="40" w:after="40" w:line="240" w:lineRule="auto"/>
        <w:ind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odbiór osobisty w urzędzie w uzgodnionym terminie,</w:t>
      </w:r>
    </w:p>
    <w:p w:rsidR="006768D5" w:rsidRPr="006768D5" w:rsidRDefault="006768D5" w:rsidP="006768D5">
      <w:pPr>
        <w:widowControl w:val="0"/>
        <w:numPr>
          <w:ilvl w:val="1"/>
          <w:numId w:val="1"/>
        </w:numPr>
        <w:suppressAutoHyphens/>
        <w:spacing w:before="40" w:after="40" w:line="240" w:lineRule="auto"/>
        <w:ind w:right="-17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przesłanie informacji pocztą elektroniczną na adres e-mail: ……………………………………...</w:t>
      </w:r>
    </w:p>
    <w:p w:rsidR="006768D5" w:rsidRPr="006768D5" w:rsidRDefault="006768D5" w:rsidP="006768D5">
      <w:pPr>
        <w:widowControl w:val="0"/>
        <w:tabs>
          <w:tab w:val="left" w:pos="567"/>
        </w:tabs>
        <w:suppressAutoHyphens/>
        <w:spacing w:before="40" w:after="40" w:line="240" w:lineRule="auto"/>
        <w:ind w:left="284"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3. przesłanie informacji pocztą na podany powyżej adres,*</w:t>
      </w:r>
    </w:p>
    <w:p w:rsidR="006768D5" w:rsidRPr="006768D5" w:rsidRDefault="006768D5" w:rsidP="006768D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40" w:after="40" w:line="240" w:lineRule="auto"/>
        <w:ind w:left="284"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inny sposób………………………………………………………………………………………...</w:t>
      </w:r>
    </w:p>
    <w:p w:rsidR="006768D5" w:rsidRPr="006768D5" w:rsidRDefault="006768D5" w:rsidP="006768D5">
      <w:pPr>
        <w:widowControl w:val="0"/>
        <w:tabs>
          <w:tab w:val="left" w:pos="567"/>
        </w:tabs>
        <w:suppressAutoHyphens/>
        <w:spacing w:before="40" w:after="40" w:line="240" w:lineRule="auto"/>
        <w:ind w:left="284" w:right="-17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lang w:eastAsia="pl-PL"/>
        </w:rPr>
        <w:t>………………………………………………………………………………………………….……..</w:t>
      </w:r>
    </w:p>
    <w:p w:rsidR="006768D5" w:rsidRPr="006768D5" w:rsidRDefault="006768D5" w:rsidP="006768D5">
      <w:pPr>
        <w:spacing w:line="360" w:lineRule="auto"/>
        <w:ind w:right="-17"/>
        <w:rPr>
          <w:rFonts w:ascii="Times New Roman" w:hAnsi="Times New Roman"/>
          <w:sz w:val="16"/>
          <w:szCs w:val="16"/>
        </w:rPr>
      </w:pPr>
    </w:p>
    <w:p w:rsidR="006768D5" w:rsidRPr="006768D5" w:rsidRDefault="006768D5" w:rsidP="006768D5">
      <w:pPr>
        <w:widowControl w:val="0"/>
        <w:suppressAutoHyphens/>
        <w:spacing w:before="100" w:after="100" w:line="240" w:lineRule="auto"/>
        <w:ind w:right="-17"/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</w:pPr>
    </w:p>
    <w:p w:rsidR="006768D5" w:rsidRPr="006768D5" w:rsidRDefault="006768D5" w:rsidP="006768D5">
      <w:pPr>
        <w:widowControl w:val="0"/>
        <w:suppressAutoHyphens/>
        <w:spacing w:before="100" w:after="0" w:line="240" w:lineRule="auto"/>
        <w:ind w:right="-17"/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1"/>
          <w:szCs w:val="20"/>
          <w:lang w:eastAsia="pl-PL"/>
        </w:rPr>
        <w:tab/>
        <w:t>...........................................................</w:t>
      </w:r>
    </w:p>
    <w:p w:rsidR="006768D5" w:rsidRPr="006768D5" w:rsidRDefault="006768D5" w:rsidP="006768D5">
      <w:pPr>
        <w:widowControl w:val="0"/>
        <w:suppressAutoHyphens/>
        <w:spacing w:after="100" w:line="240" w:lineRule="auto"/>
        <w:ind w:right="-17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6768D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 w:rsidRPr="006768D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6768D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</w:t>
      </w:r>
      <w:r w:rsidRPr="006768D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      podpis wnioskodawcy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b/>
          <w:i/>
          <w:color w:val="000000"/>
          <w:u w:val="single"/>
          <w:lang w:eastAsia="pl-PL"/>
        </w:rPr>
      </w:pPr>
      <w:r w:rsidRPr="006768D5">
        <w:rPr>
          <w:rFonts w:ascii="Times New Roman" w:eastAsia="HG Mincho Light J" w:hAnsi="Times New Roman" w:cs="Times New Roman"/>
          <w:b/>
          <w:i/>
          <w:color w:val="000000"/>
          <w:u w:val="single"/>
          <w:lang w:eastAsia="pl-PL"/>
        </w:rPr>
        <w:t>Uwagi: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i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i/>
          <w:color w:val="000000"/>
          <w:lang w:eastAsia="pl-PL"/>
        </w:rPr>
        <w:t>*  należy podać dane niezbędne do udzielenia odpowiedzi na wniosek</w:t>
      </w:r>
    </w:p>
    <w:p w:rsidR="006768D5" w:rsidRPr="006768D5" w:rsidRDefault="006768D5" w:rsidP="006768D5">
      <w:pPr>
        <w:widowControl w:val="0"/>
        <w:suppressAutoHyphens/>
        <w:spacing w:after="0" w:line="240" w:lineRule="auto"/>
        <w:ind w:right="-17"/>
        <w:rPr>
          <w:rFonts w:ascii="Times New Roman" w:eastAsia="HG Mincho Light J" w:hAnsi="Times New Roman" w:cs="Times New Roman"/>
          <w:i/>
          <w:color w:val="000000"/>
          <w:lang w:eastAsia="pl-PL"/>
        </w:rPr>
      </w:pPr>
      <w:r w:rsidRPr="006768D5">
        <w:rPr>
          <w:rFonts w:ascii="Times New Roman" w:eastAsia="HG Mincho Light J" w:hAnsi="Times New Roman" w:cs="Times New Roman"/>
          <w:i/>
          <w:color w:val="000000"/>
          <w:lang w:eastAsia="pl-PL"/>
        </w:rPr>
        <w:t xml:space="preserve">**proszę właściwe podkreślić </w:t>
      </w:r>
    </w:p>
    <w:p w:rsidR="006768D5" w:rsidRPr="006768D5" w:rsidRDefault="006768D5" w:rsidP="006768D5">
      <w:pPr>
        <w:widowControl w:val="0"/>
        <w:suppressAutoHyphens/>
        <w:spacing w:before="120" w:after="0" w:line="240" w:lineRule="auto"/>
        <w:ind w:right="-17"/>
        <w:jc w:val="both"/>
        <w:rPr>
          <w:rFonts w:ascii="Arial" w:eastAsia="HG Mincho Light J" w:hAnsi="Arial" w:cs="Arial"/>
          <w:b/>
          <w:i/>
          <w:color w:val="000000"/>
          <w:sz w:val="24"/>
          <w:szCs w:val="24"/>
          <w:lang w:eastAsia="pl-PL"/>
        </w:rPr>
      </w:pPr>
      <w:r w:rsidRPr="006768D5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pl-PL"/>
        </w:rPr>
        <w:t>Starostwo Powiatowe w Stargardzie zastrzega sobie prawo pobrania opłaty od informacji udostępnionych na wniosek zgodnie z art. 15 ustawy o dostępie do informacji publicznej.</w:t>
      </w:r>
    </w:p>
    <w:p w:rsidR="006768D5" w:rsidRPr="006768D5" w:rsidRDefault="006768D5" w:rsidP="006768D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76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SZCZEGÓŁOWE INFORMACJE DOTYCZĄCE PRZETWARZANIA </w:t>
      </w:r>
      <w:r w:rsidRPr="00676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>TWOICH DANYCH OSOBOWYCH PRZEZ STAROSTWO POWIATOWE W STARGARDZIE</w:t>
      </w:r>
    </w:p>
    <w:p w:rsidR="006768D5" w:rsidRPr="006768D5" w:rsidRDefault="006768D5" w:rsidP="006768D5">
      <w:pPr>
        <w:spacing w:after="0" w:line="276" w:lineRule="auto"/>
      </w:pP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>Informacje podstawowe dotyczące przetwarzania Twoich danych osobowych.</w:t>
      </w:r>
    </w:p>
    <w:p w:rsidR="006768D5" w:rsidRPr="006768D5" w:rsidRDefault="006768D5" w:rsidP="006768D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Administrator Danych Osobowych (ADO)</w:t>
      </w: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 xml:space="preserve">Administratorem Twoich danych osobowych jest Starosta Stargardzki. </w:t>
      </w:r>
    </w:p>
    <w:p w:rsidR="006768D5" w:rsidRPr="006768D5" w:rsidRDefault="006768D5" w:rsidP="006768D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Inspektor Ochrony Danych</w:t>
      </w:r>
    </w:p>
    <w:p w:rsidR="006768D5" w:rsidRPr="006768D5" w:rsidRDefault="006768D5" w:rsidP="006768D5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Wyznaczono Inspektora Ochrony Danych, z którym można się kontaktować:</w:t>
      </w:r>
    </w:p>
    <w:p w:rsidR="006768D5" w:rsidRPr="006768D5" w:rsidRDefault="006768D5" w:rsidP="006768D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listownie na adres: Starostwo Powiatowe w Stargardzie, ul. Skarbowa 1, 73-110 Stargard</w:t>
      </w:r>
    </w:p>
    <w:p w:rsidR="006768D5" w:rsidRPr="006768D5" w:rsidRDefault="006768D5" w:rsidP="006768D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przez e-mail:  </w:t>
      </w:r>
      <w:hyperlink r:id="rId5" w:history="1">
        <w:r w:rsidRPr="006768D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pl-PL"/>
          </w:rPr>
          <w:t>iod@powiatstargardzki.pl</w:t>
        </w:r>
      </w:hyperlink>
    </w:p>
    <w:p w:rsidR="006768D5" w:rsidRPr="006768D5" w:rsidRDefault="006768D5" w:rsidP="006768D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telefonicznie: 91 48 04 802</w:t>
      </w: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8D5">
        <w:rPr>
          <w:rFonts w:ascii="Times New Roman" w:hAnsi="Times New Roman" w:cs="Times New Roman"/>
          <w:b/>
          <w:sz w:val="24"/>
          <w:szCs w:val="24"/>
        </w:rPr>
        <w:t>Cele przetwarzania Twoich danych osobowych</w:t>
      </w:r>
      <w:r w:rsidRPr="006768D5">
        <w:rPr>
          <w:rFonts w:ascii="Times New Roman" w:hAnsi="Times New Roman" w:cs="Times New Roman"/>
          <w:b/>
          <w:sz w:val="24"/>
          <w:szCs w:val="24"/>
        </w:rPr>
        <w:tab/>
      </w:r>
    </w:p>
    <w:p w:rsidR="006768D5" w:rsidRPr="006768D5" w:rsidRDefault="006768D5" w:rsidP="006768D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Będziemy przetwarzać Twoje dane w celu prowadzenia postępowania o udostępnienie informacji sektora publicznego do ponownego wykorzystywania, w związku ze złożonym przez Ciebie wnioskiem.</w:t>
      </w:r>
    </w:p>
    <w:p w:rsidR="006768D5" w:rsidRPr="006768D5" w:rsidRDefault="006768D5" w:rsidP="006768D5">
      <w:pPr>
        <w:spacing w:line="276" w:lineRule="auto"/>
        <w:jc w:val="both"/>
      </w:pPr>
    </w:p>
    <w:p w:rsidR="006768D5" w:rsidRPr="006768D5" w:rsidRDefault="006768D5" w:rsidP="006768D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Podstawa prawna przetwarzania Twoich danych osobowych.</w:t>
      </w: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>Będziemy przetwarzać Twoje dane osobowe na podstawie przepisów ustawy z dnia 11 sierpnia 2021 r. o otwartych danych i ponownym wykorzystywaniu informacji sektora publicznego (Dz. U. z 2021 r. poz. 1641).</w:t>
      </w:r>
    </w:p>
    <w:p w:rsidR="006768D5" w:rsidRPr="006768D5" w:rsidRDefault="006768D5" w:rsidP="006768D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 przechowywania Twoich danych osobowych.</w:t>
      </w: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>Twoje dane osobowe będą przetwarzane przez Starostwo Powiatowe w Stargardzie przez minimum 5 lat, następnie Archiwum Państwowe po ekspertyzie dokumentów może podjąć decyzję  o ich zniszczeniu lub przekwalifikować na kategorię A i wtedy Twoje dane osobowe będą przetwarzane przez Starostwo Powiatowe w Stargardzie przez 25 lat od stycznia kolejnego roku po zakończeniu Twojej sprawy a następnie zostaną przekazane do Archiwum Państwowego w Stargardzie, gdzie będą przetwarzane wieczyście.</w:t>
      </w:r>
    </w:p>
    <w:p w:rsidR="006768D5" w:rsidRPr="006768D5" w:rsidRDefault="006768D5" w:rsidP="006768D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Odbiorcy Twoich danych osobowych.</w:t>
      </w: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6768D5" w:rsidRPr="006768D5" w:rsidRDefault="006768D5" w:rsidP="006768D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Twoje prawa związane z przetwarzaniem danych osobowych.</w:t>
      </w: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>Przysługują Ci następujące prawa związane z przetwarzaniem danych osobowych:</w:t>
      </w:r>
    </w:p>
    <w:p w:rsidR="006768D5" w:rsidRPr="006768D5" w:rsidRDefault="006768D5" w:rsidP="006768D5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dostępu do Twoich danych osobowych,</w:t>
      </w:r>
    </w:p>
    <w:p w:rsidR="006768D5" w:rsidRPr="006768D5" w:rsidRDefault="006768D5" w:rsidP="006768D5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żądania sprostowania Twoich danych osobowych,</w:t>
      </w:r>
    </w:p>
    <w:p w:rsidR="006768D5" w:rsidRPr="006768D5" w:rsidRDefault="006768D5" w:rsidP="006768D5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żądania ograniczenia przetwarzania Twoich danych osobowych.</w:t>
      </w:r>
    </w:p>
    <w:p w:rsidR="006768D5" w:rsidRPr="006768D5" w:rsidRDefault="006768D5" w:rsidP="006768D5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>Aby skorzystać z powyższych praw, skontaktuj się z Inspektorem Ochrony Danych (dane kontaktowe powyżej).</w:t>
      </w:r>
    </w:p>
    <w:p w:rsidR="006768D5" w:rsidRPr="006768D5" w:rsidRDefault="006768D5" w:rsidP="006768D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wniesienia skargi.</w:t>
      </w:r>
      <w:r w:rsidRPr="006768D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lastRenderedPageBreak/>
        <w:t>W przypadku nieprawidłowości przy przetwarzaniu Twoich danych osobowych, przysługuje Ci także prawo wniesienia skargi do organu nadzorczego zajmującego się ochroną danych osobowych, tj. Prezesa Urzędu Ochrony Danych Osobowych.</w:t>
      </w: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D5" w:rsidRPr="006768D5" w:rsidRDefault="006768D5" w:rsidP="00676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>Powyższą informację otrzymałeś w związku z obowiązkami określonymi w art. 13 rozporządzenia Parlamentu Europejskiego i Rady (UE) 2016/679 z dnia 27 kwietnia 2016 r. w 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6768D5" w:rsidRPr="006768D5" w:rsidRDefault="006768D5" w:rsidP="0067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>
      <w:pPr>
        <w:spacing w:after="0" w:line="240" w:lineRule="auto"/>
      </w:pPr>
    </w:p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6768D5" w:rsidRPr="006768D5" w:rsidRDefault="006768D5" w:rsidP="006768D5"/>
    <w:p w:rsidR="007E6602" w:rsidRDefault="007E6602"/>
    <w:sectPr w:rsidR="007E6602" w:rsidSect="00DA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68A7E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914FBF"/>
    <w:multiLevelType w:val="hybridMultilevel"/>
    <w:tmpl w:val="28B07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B7320"/>
    <w:multiLevelType w:val="hybridMultilevel"/>
    <w:tmpl w:val="AC328316"/>
    <w:lvl w:ilvl="0" w:tplc="021C4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D22"/>
    <w:multiLevelType w:val="hybridMultilevel"/>
    <w:tmpl w:val="9200919C"/>
    <w:lvl w:ilvl="0" w:tplc="021C4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2698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862430">
    <w:abstractNumId w:val="1"/>
  </w:num>
  <w:num w:numId="3" w16cid:durableId="1452628196">
    <w:abstractNumId w:val="4"/>
  </w:num>
  <w:num w:numId="4" w16cid:durableId="1759715992">
    <w:abstractNumId w:val="2"/>
  </w:num>
  <w:num w:numId="5" w16cid:durableId="1732804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D5"/>
    <w:rsid w:val="006768D5"/>
    <w:rsid w:val="007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22F8-2A83-4D33-8D69-284648B2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stargar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AKaminskaBryla</dc:creator>
  <cp:keywords/>
  <dc:description/>
  <cp:lastModifiedBy>AKaminskaBryla</cp:lastModifiedBy>
  <cp:revision>1</cp:revision>
  <dcterms:created xsi:type="dcterms:W3CDTF">2022-12-16T08:05:00Z</dcterms:created>
  <dcterms:modified xsi:type="dcterms:W3CDTF">2022-12-16T08:05:00Z</dcterms:modified>
</cp:coreProperties>
</file>